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2E" w:rsidRDefault="005B5B2E" w:rsidP="005B5B2E">
      <w:pPr>
        <w:ind w:left="142"/>
      </w:pPr>
      <w:r>
        <w:rPr>
          <w:noProof/>
          <w:lang w:eastAsia="ru-RU" w:bidi="ar-SA"/>
        </w:rPr>
        <w:drawing>
          <wp:inline distT="0" distB="0" distL="0" distR="0" wp14:anchorId="079DA5E7" wp14:editId="45F23C40">
            <wp:extent cx="1340554" cy="723900"/>
            <wp:effectExtent l="0" t="0" r="0" b="0"/>
            <wp:docPr id="3" name="Рисунок 3" descr="55ffbf1128dc4ec8c50a40f63cdc5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ffbf1128dc4ec8c50a40f63cdc56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0" cy="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5B5B2E" w:rsidRPr="00E967F9" w:rsidTr="00CC549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Архангельск___(8182)63-90-7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Архангельск</w:t>
            </w:r>
            <w:bookmarkEnd w:id="0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(8182)63-90-72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Астана___+7(7172)727-13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Астана </w:t>
            </w:r>
            <w:bookmarkEnd w:id="1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+7(7172)727-132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Белгород___(4722)40-23-6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Белгород</w:t>
            </w:r>
            <w:bookmarkEnd w:id="2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(4722)40-23-64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Брянск___(4832)59-03-5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Брянск</w:t>
            </w:r>
            <w:bookmarkEnd w:id="3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(4832)59-03-52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Владивосток___(423)249-28-3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Владивосток</w:t>
            </w:r>
            <w:bookmarkEnd w:id="4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(423)249-28-31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5" w:name="Волгоград___(844)278-03-48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Волгоград</w:t>
            </w:r>
            <w:bookmarkEnd w:id="5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(844)278-03-48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Вологда___(8172)26-41-59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Вологда</w:t>
            </w:r>
            <w:bookmarkEnd w:id="6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(8172)26-41-59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Воронеж___(473)204-51-7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Воронеж</w:t>
            </w:r>
            <w:bookmarkEnd w:id="7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(473)204-51-73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8" w:name="Екатеринбург___(343)384-55-89_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Екатеринбург</w:t>
            </w:r>
            <w:bookmarkEnd w:id="8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(343)384-55-89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9" w:name="Иваново___(4932)77-34-06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Иваново</w:t>
            </w:r>
            <w:bookmarkEnd w:id="9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(4932)77-34-06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0" w:name="Ижевск___(3412)26-03-58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Ижевск</w:t>
            </w:r>
            <w:bookmarkEnd w:id="10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(3412)26-03-58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1" w:name="Казань___(843)206-01-48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Казань</w:t>
            </w:r>
            <w:bookmarkEnd w:id="11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2" w:name="Калининград___(4012)72-03-8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Калининград</w:t>
            </w:r>
            <w:bookmarkEnd w:id="12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(4012)72-03-81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3" w:name="Калуга___(4842)92-23-67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Калуга</w:t>
            </w:r>
            <w:bookmarkEnd w:id="13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(4842)92-23-67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4" w:name="Кемерово___(3842)65-04-6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Кемерово</w:t>
            </w:r>
            <w:bookmarkEnd w:id="14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(3842)65-04-62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5" w:name="Киров___(8332)68-02-0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Киров</w:t>
            </w:r>
            <w:bookmarkEnd w:id="15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(8332)68-02-04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6" w:name="Краснодар___(861)203-40-90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Краснодар</w:t>
            </w:r>
            <w:bookmarkEnd w:id="16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(861)203-40-90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7" w:name="Красноярск___(391)204-63-6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Красноярск</w:t>
            </w:r>
            <w:bookmarkEnd w:id="17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(391)204-63-61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8" w:name="Курск___(4712)77-13-0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Курск</w:t>
            </w:r>
            <w:bookmarkEnd w:id="18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(4712)77-13-04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9" w:name="Липецк___(4742)52-20-8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Липецк</w:t>
            </w:r>
            <w:bookmarkEnd w:id="19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(4742)52-20-81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0" w:name="Магнитогорск___(3519)55-03-1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Магнитогорск</w:t>
            </w:r>
            <w:bookmarkEnd w:id="20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(3519)55-03-13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1" w:name="Москва___(495)268-04-70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Москва</w:t>
            </w:r>
            <w:bookmarkEnd w:id="21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(495)268-04-70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2" w:name="Мурманск___(8152)59-64-9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Мурманск</w:t>
            </w:r>
            <w:bookmarkEnd w:id="22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(8152)59-64-93 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3" w:name="Набережные_Челны___(8552)20-53-4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Набережные Челны</w:t>
            </w:r>
            <w:bookmarkEnd w:id="23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4" w:name="Нижний_Новгород___(831)429-08-1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Нижний Новгород</w:t>
            </w:r>
            <w:bookmarkEnd w:id="24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(831)429-08-12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5" w:name="Новокузнецк___(3843)20-46-8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Новокузнецк</w:t>
            </w:r>
            <w:bookmarkEnd w:id="25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(3843)20-46-81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6" w:name="Новосибирск___(383)227-86-7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Новосибирс</w:t>
            </w:r>
            <w:bookmarkEnd w:id="26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 (383)227-86-73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7" w:name="Орел___(4862)44-53-4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Орел</w:t>
            </w:r>
            <w:bookmarkEnd w:id="27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(4862)44-53-42 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8" w:name="Оренбург___(3532)37-68-0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Оренбург</w:t>
            </w:r>
            <w:bookmarkEnd w:id="28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(3532)37-68-04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9" w:name="Пенза___(8412)22-31-16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Пенза</w:t>
            </w:r>
            <w:bookmarkEnd w:id="29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(8412)22-31-16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0" w:name="Пермь___(342)205-81-47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Пермь</w:t>
            </w:r>
            <w:bookmarkEnd w:id="30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(342)205-81-47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1" w:name="Ростов-на-Дону___(863)308-18-15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Ростов-на-Дону</w:t>
            </w:r>
            <w:bookmarkEnd w:id="31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(863)308-18-15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2" w:name="Рязань___(4912)46-61-6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Рязань</w:t>
            </w:r>
            <w:bookmarkEnd w:id="32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(4912)46-61-64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3" w:name="Самара___(846)206-03-16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Самара</w:t>
            </w:r>
            <w:bookmarkEnd w:id="33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(846)206-03-16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4" w:name="Санкт-Петербург___(812)309-46-40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Санкт-Петербург</w:t>
            </w:r>
            <w:bookmarkEnd w:id="34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(812)309-46-40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5" w:name="Саратов___(845)249-38-78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Саратов</w:t>
            </w:r>
            <w:bookmarkEnd w:id="35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6" w:name="Смоленск___(4812)29-41-5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Смоленск</w:t>
            </w:r>
            <w:bookmarkEnd w:id="36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(4812)29-41-54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7" w:name="Сочи___(862)225-72-3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Сочи</w:t>
            </w:r>
            <w:bookmarkEnd w:id="37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(862)225-72-31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8" w:name="Ставрополь___(8652)20-65-1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Ставрополь</w:t>
            </w:r>
            <w:bookmarkEnd w:id="38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(8652)20-65-13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39" w:name="Тверь___(4822)63-31-35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Тверь</w:t>
            </w:r>
            <w:bookmarkEnd w:id="39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(4822)63-31-35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0" w:name="Томск___(3822)98-41-5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Томск</w:t>
            </w:r>
            <w:bookmarkEnd w:id="40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(3822)98-41-53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1" w:name="Тула___(4872)74-02-29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Тула</w:t>
            </w:r>
            <w:bookmarkEnd w:id="41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(4872)74-02-29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2" w:name="Тюмень___(3452)66-21-18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Тюмень</w:t>
            </w:r>
            <w:bookmarkEnd w:id="42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(3452)66-21-18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3" w:name="Ульяновск___(8422)24-23-59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Ульяновск</w:t>
            </w:r>
            <w:bookmarkEnd w:id="43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(8422)24-23-59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4" w:name="Уфа___(347)229-48-12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Уфа</w:t>
            </w:r>
            <w:bookmarkEnd w:id="44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(347)229-48-12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5" w:name="Челябинск___(351)202-03-61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Челябинск</w:t>
            </w:r>
            <w:bookmarkEnd w:id="45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(351)202-03-61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6" w:name="Череповец___(8202)49-02-64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Череповец</w:t>
            </w:r>
            <w:bookmarkEnd w:id="46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(8202)49-02-64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47" w:name="Ярославль___(4852)69-52-93__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Ярославль</w:t>
            </w:r>
            <w:bookmarkEnd w:id="47"/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 (4852)69-52-93 </w:t>
            </w:r>
          </w:p>
        </w:tc>
      </w:tr>
      <w:tr w:rsidR="005B5B2E" w:rsidTr="00CC5495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B2E" w:rsidRDefault="00E967F9" w:rsidP="00CC5495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</w:t>
            </w:r>
            <w:r w:rsidR="005B5B2E">
              <w:rPr>
                <w:rFonts w:ascii="Arial" w:hAnsi="Arial" w:cs="Arial"/>
                <w:b/>
                <w:color w:val="000000"/>
                <w:lang w:eastAsia="en-US"/>
              </w:rPr>
              <w:t>:</w:t>
            </w:r>
            <w:r w:rsidR="005B5B2E"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r w:rsidR="009B3CFE">
              <w:rPr>
                <w:rFonts w:asciiTheme="minorHAnsi" w:hAnsiTheme="minorHAnsi" w:cs="Arial"/>
                <w:b/>
                <w:color w:val="000000"/>
                <w:lang w:eastAsia="en-US"/>
              </w:rPr>
              <w:t xml:space="preserve">  </w:t>
            </w:r>
            <w:hyperlink r:id="rId8" w:history="1">
              <w:r w:rsidR="005B5B2E" w:rsidRPr="009B3CFE">
                <w:rPr>
                  <w:rStyle w:val="a3"/>
                  <w:rFonts w:asciiTheme="minorHAnsi" w:hAnsiTheme="minorHAnsi" w:cstheme="minorHAnsi"/>
                  <w:b/>
                  <w:color w:val="auto"/>
                  <w:u w:val="none"/>
                  <w:lang w:eastAsia="en-US"/>
                </w:rPr>
                <w:t>kvv@nt-rt.ru</w:t>
              </w:r>
            </w:hyperlink>
          </w:p>
        </w:tc>
      </w:tr>
    </w:tbl>
    <w:p w:rsidR="009B3CFE" w:rsidRDefault="009B3CFE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9B3CFE" w:rsidRPr="009B3CFE" w:rsidRDefault="009B3CFE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415729" w:rsidRDefault="00415729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B64664">
        <w:rPr>
          <w:rFonts w:ascii="Arial" w:hAnsi="Arial"/>
          <w:b/>
          <w:bCs/>
          <w:color w:val="000000"/>
          <w:sz w:val="40"/>
          <w:szCs w:val="40"/>
        </w:rPr>
        <w:t>Опросный лист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</w:p>
    <w:p w:rsidR="00415729" w:rsidRPr="00B64664" w:rsidRDefault="00415729" w:rsidP="00415729">
      <w:pPr>
        <w:spacing w:before="113" w:after="113"/>
        <w:ind w:firstLine="709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B64664">
        <w:rPr>
          <w:rFonts w:ascii="Arial" w:hAnsi="Arial"/>
          <w:b/>
          <w:bCs/>
          <w:color w:val="000000"/>
          <w:sz w:val="28"/>
          <w:szCs w:val="28"/>
        </w:rPr>
        <w:t>для выбора и поставки сварочного оборудования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430"/>
        <w:gridCol w:w="4790"/>
      </w:tblGrid>
      <w:tr w:rsidR="00415729" w:rsidRPr="00C610ED" w:rsidTr="00015E14"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pStyle w:val="a5"/>
              <w:jc w:val="center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Контактные</w:t>
            </w:r>
          </w:p>
          <w:p w:rsidR="00415729" w:rsidRPr="00C610ED" w:rsidRDefault="00415729" w:rsidP="00015E14">
            <w:pPr>
              <w:pStyle w:val="a5"/>
              <w:jc w:val="center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данные</w:t>
            </w:r>
          </w:p>
        </w:tc>
        <w:tc>
          <w:tcPr>
            <w:tcW w:w="8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Название организации: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Адрес:</w:t>
            </w:r>
          </w:p>
        </w:tc>
      </w:tr>
      <w:tr w:rsidR="00415729" w:rsidRPr="00C610ED" w:rsidTr="00015E14">
        <w:trPr>
          <w:trHeight w:val="263"/>
        </w:trPr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 xml:space="preserve">ФИО:  </w:t>
            </w:r>
          </w:p>
        </w:tc>
      </w:tr>
      <w:tr w:rsidR="00415729" w:rsidRPr="00C610ED" w:rsidTr="00015E14">
        <w:trPr>
          <w:trHeight w:val="262"/>
        </w:trPr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Должность: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3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Тел.:</w:t>
            </w:r>
          </w:p>
        </w:tc>
        <w:tc>
          <w:tcPr>
            <w:tcW w:w="4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proofErr w:type="spellStart"/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Факс</w:t>
            </w:r>
            <w:proofErr w:type="spellEnd"/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</w:rPr>
              <w:t>.</w:t>
            </w: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</w:tc>
      </w:tr>
      <w:tr w:rsidR="00415729" w:rsidRPr="00C610ED" w:rsidTr="00015E14"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Pr="00C610ED" w:rsidRDefault="00415729" w:rsidP="00015E14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b/>
                <w:bCs/>
                <w:color w:val="000000"/>
                <w:sz w:val="23"/>
                <w:szCs w:val="23"/>
                <w:lang w:val="en-US"/>
              </w:rPr>
              <w:t>E-mail:</w:t>
            </w:r>
          </w:p>
        </w:tc>
      </w:tr>
    </w:tbl>
    <w:p w:rsidR="00415729" w:rsidRDefault="00415729" w:rsidP="00415729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415729" w:rsidRDefault="00415729" w:rsidP="00415729">
      <w:pPr>
        <w:jc w:val="both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1 - Опишите свариваемые изделия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3807"/>
        <w:gridCol w:w="4373"/>
      </w:tblGrid>
      <w:tr w:rsidR="00415729" w:rsidTr="00015E14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Максимальная масса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>свариваемых</w:t>
            </w:r>
            <w:proofErr w:type="gramEnd"/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изделий</w:t>
            </w:r>
          </w:p>
        </w:tc>
        <w:tc>
          <w:tcPr>
            <w:tcW w:w="8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Mmax</w:t>
            </w:r>
            <w:proofErr w:type="spell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 xml:space="preserve">= </w:t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 _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____________ 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кг.</w:t>
            </w:r>
          </w:p>
        </w:tc>
      </w:tr>
      <w:tr w:rsidR="00415729" w:rsidTr="00015E14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Эскиз  изделий, допускается схематично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Пожалуйста, приложите эскиз (в любом удобном для Вас формате) изделий к заполненному опросному листу</w:t>
            </w:r>
          </w:p>
        </w:tc>
      </w:tr>
      <w:tr w:rsidR="00415729" w:rsidTr="00015E14"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Марк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</w:rPr>
              <w:t>а(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</w:rPr>
              <w:t>и) материала  изделий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 ______________________________________________________________</w:t>
            </w:r>
          </w:p>
        </w:tc>
      </w:tr>
      <w:tr w:rsidR="00415729" w:rsidTr="00015E14">
        <w:tc>
          <w:tcPr>
            <w:tcW w:w="25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 разделки</w:t>
            </w:r>
          </w:p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Отметьте необходимые варианты, указав параметры  </w:t>
            </w:r>
          </w:p>
        </w:tc>
      </w:tr>
      <w:tr w:rsidR="00415729" w:rsidTr="00015E14">
        <w:trPr>
          <w:trHeight w:val="3081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0" type="#_x0000_t75" style="width:20.25pt;height:18pt" o:ole="">
                  <v:imagedata r:id="rId9" o:title=""/>
                </v:shape>
                <w:control r:id="rId10" w:name="DefaultOcxName51" w:shapeid="_x0000_i1120"/>
              </w:object>
            </w: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 wp14:anchorId="6E91F042" wp14:editId="6FBB015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394970</wp:posOffset>
                  </wp:positionV>
                  <wp:extent cx="1976120" cy="1173480"/>
                  <wp:effectExtent l="0" t="0" r="5080" b="762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" t="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3" type="#_x0000_t75" style="width:20.25pt;height:18pt" o:ole="">
                  <v:imagedata r:id="rId9" o:title=""/>
                </v:shape>
                <w:control r:id="rId12" w:name="DefaultOcxName52" w:shapeid="_x0000_i1123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0288" behindDoc="0" locked="0" layoutInCell="1" allowOverlap="1" wp14:anchorId="74307AD7" wp14:editId="02E58883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107315</wp:posOffset>
                  </wp:positionV>
                  <wp:extent cx="2334260" cy="1090930"/>
                  <wp:effectExtent l="0" t="0" r="8890" b="0"/>
                  <wp:wrapTopAndBottom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090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h=__.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</w:tr>
      <w:tr w:rsidR="00415729" w:rsidTr="00015E14">
        <w:trPr>
          <w:trHeight w:val="4035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6" type="#_x0000_t75" style="width:20.25pt;height:18pt" o:ole="">
                  <v:imagedata r:id="rId9" o:title=""/>
                </v:shape>
                <w:control r:id="rId14" w:name="DefaultOcxName53" w:shapeid="_x0000_i1126"/>
              </w:object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 wp14:anchorId="3AB2CD8D" wp14:editId="78846A6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27305</wp:posOffset>
                  </wp:positionV>
                  <wp:extent cx="2182495" cy="1221740"/>
                  <wp:effectExtent l="0" t="0" r="8255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22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29" type="#_x0000_t75" style="width:20.25pt;height:18pt" o:ole="">
                  <v:imagedata r:id="rId9" o:title=""/>
                </v:shape>
                <w:control r:id="rId16" w:name="DefaultOcxName54" w:shapeid="_x0000_i1129"/>
              </w:objec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2336" behindDoc="0" locked="0" layoutInCell="1" allowOverlap="1" wp14:anchorId="0AF2A32D" wp14:editId="196A99D7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112395</wp:posOffset>
                  </wp:positionV>
                  <wp:extent cx="2462530" cy="141859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41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S&gt;2e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c=__.  e=__.</w:t>
            </w:r>
          </w:p>
        </w:tc>
      </w:tr>
      <w:tr w:rsidR="00415729" w:rsidTr="00015E14">
        <w:trPr>
          <w:trHeight w:val="105"/>
        </w:trPr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2" type="#_x0000_t75" style="width:20.25pt;height:18pt" o:ole="">
                  <v:imagedata r:id="rId9" o:title=""/>
                </v:shape>
                <w:control r:id="rId18" w:name="DefaultOcxName55" w:shapeid="_x0000_i1132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 wp14:anchorId="299C9231" wp14:editId="76A1276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104140</wp:posOffset>
                  </wp:positionV>
                  <wp:extent cx="2150110" cy="1254760"/>
                  <wp:effectExtent l="0" t="0" r="2540" b="254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254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5" type="#_x0000_t75" style="width:20.25pt;height:18pt" o:ole="">
                  <v:imagedata r:id="rId9" o:title=""/>
                </v:shape>
                <w:control r:id="rId20" w:name="DefaultOcxName56" w:shapeid="_x0000_i1135"/>
              </w:object>
            </w:r>
          </w:p>
          <w:p w:rsidR="00415729" w:rsidRDefault="00415729" w:rsidP="00015E14">
            <w:pPr>
              <w:spacing w:line="360" w:lineRule="auto"/>
              <w:ind w:right="-55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4384" behindDoc="0" locked="0" layoutInCell="1" allowOverlap="1" wp14:anchorId="1F71B72C" wp14:editId="688CC62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364490</wp:posOffset>
                  </wp:positionV>
                  <wp:extent cx="2349500" cy="1312545"/>
                  <wp:effectExtent l="0" t="0" r="0" b="1905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312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c=__.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38" type="#_x0000_t75" style="width:20.25pt;height:18pt" o:ole="">
                  <v:imagedata r:id="rId9" o:title=""/>
                </v:shape>
                <w:control r:id="rId22" w:name="DefaultOcxName57" w:shapeid="_x0000_i1138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 wp14:anchorId="7B9AEF0E" wp14:editId="01D1D5F7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46355</wp:posOffset>
                  </wp:positionV>
                  <wp:extent cx="2239010" cy="1379220"/>
                  <wp:effectExtent l="0" t="0" r="8890" b="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37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1" type="#_x0000_t75" style="width:20.25pt;height:18pt" o:ole="">
                  <v:imagedata r:id="rId9" o:title=""/>
                </v:shape>
                <w:control r:id="rId24" w:name="DefaultOcxName58" w:shapeid="_x0000_i1141"/>
              </w:objec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6432" behindDoc="0" locked="0" layoutInCell="1" allowOverlap="1" wp14:anchorId="6A0A0B2B" wp14:editId="1E5B516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74295</wp:posOffset>
                  </wp:positionV>
                  <wp:extent cx="2270760" cy="1360170"/>
                  <wp:effectExtent l="0" t="0" r="0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136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S1=__.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7456" behindDoc="0" locked="0" layoutInCell="1" allowOverlap="1" wp14:anchorId="304FCD84" wp14:editId="008C11A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294640</wp:posOffset>
                  </wp:positionV>
                  <wp:extent cx="2291080" cy="1339215"/>
                  <wp:effectExtent l="0" t="0" r="0" b="0"/>
                  <wp:wrapTopAndBottom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080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4" type="#_x0000_t75" style="width:20.25pt;height:18pt" o:ole="">
                  <v:imagedata r:id="rId9" o:title=""/>
                </v:shape>
                <w:control r:id="rId27" w:name="DefaultOcxName59" w:shapeid="_x0000_i1144"/>
              </w:object>
            </w:r>
          </w:p>
          <w:p w:rsidR="00415729" w:rsidRPr="00DD582F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 xml:space="preserve">S=__.   c=__.   </w:t>
            </w:r>
            <w:proofErr w:type="gramStart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°=__.</w:t>
            </w:r>
          </w:p>
        </w:tc>
        <w:tc>
          <w:tcPr>
            <w:tcW w:w="4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Pr="00186E72" w:rsidRDefault="00415729" w:rsidP="00015E1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8480" behindDoc="0" locked="0" layoutInCell="1" allowOverlap="1" wp14:anchorId="188DFF33" wp14:editId="1A83FE9A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264160</wp:posOffset>
                  </wp:positionV>
                  <wp:extent cx="2418080" cy="1347470"/>
                  <wp:effectExtent l="0" t="0" r="1270" b="5080"/>
                  <wp:wrapTopAndBottom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1347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47" type="#_x0000_t75" style="width:20.25pt;height:18pt" o:ole="">
                  <v:imagedata r:id="rId9" o:title=""/>
                </v:shape>
                <w:control r:id="rId29" w:name="DefaultOcxName510" w:shapeid="_x0000_i1147"/>
              </w:object>
            </w:r>
          </w:p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  <w:lang w:val="en-US"/>
              </w:rPr>
              <w:t>S=__.   S1=__.</w:t>
            </w:r>
          </w:p>
        </w:tc>
      </w:tr>
      <w:tr w:rsidR="00415729" w:rsidTr="00015E14"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0" type="#_x0000_t75" style="width:20.25pt;height:18pt" o:ole="">
                  <v:imagedata r:id="rId9" o:title=""/>
                </v:shape>
                <w:control r:id="rId30" w:name="DefaultOcxName511" w:shapeid="_x0000_i115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Другое _____________________________________________________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lastRenderedPageBreak/>
        <w:t>Таблица 2 - Заполните краткие требования по технологии сварки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1"/>
        <w:gridCol w:w="1510"/>
        <w:gridCol w:w="2093"/>
        <w:gridCol w:w="1068"/>
        <w:gridCol w:w="3510"/>
      </w:tblGrid>
      <w:tr w:rsidR="00415729" w:rsidTr="00015E14"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Способ сварки</w:t>
            </w:r>
          </w:p>
        </w:tc>
        <w:tc>
          <w:tcPr>
            <w:tcW w:w="818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3" type="#_x0000_t75" style="width:20.25pt;height:18pt" o:ole="">
                  <v:imagedata r:id="rId9" o:title=""/>
                </v:shape>
                <w:control r:id="rId31" w:name="DefaultOcxName512" w:shapeid="_x0000_i1153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 среде защитных газов плавящимся электродом;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6" type="#_x0000_t75" style="width:20.25pt;height:18pt" o:ole="">
                  <v:imagedata r:id="rId9" o:title=""/>
                </v:shape>
                <w:control r:id="rId32" w:name="DefaultOcxName513" w:shapeid="_x0000_i1156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 среде защитных газов неплавящимся электродом;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59" type="#_x0000_t75" style="width:20.25pt;height:18pt" o:ole="">
                  <v:imagedata r:id="rId9" o:title=""/>
                </v:shape>
                <w:control r:id="rId33" w:name="DefaultOcxName514" w:shapeid="_x0000_i1159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Под слоем флюса;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2" type="#_x0000_t75" style="width:20.25pt;height:18pt" o:ole="">
                  <v:imagedata r:id="rId9" o:title=""/>
                </v:shape>
                <w:control r:id="rId34" w:name="DefaultOcxName572" w:shapeid="_x0000_i1162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Другое_____________________________________________________.</w:t>
            </w:r>
          </w:p>
        </w:tc>
      </w:tr>
      <w:tr w:rsidR="00415729" w:rsidTr="00015E14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Род тока</w:t>
            </w:r>
          </w:p>
        </w:tc>
        <w:tc>
          <w:tcPr>
            <w:tcW w:w="81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5" type="#_x0000_t75" style="width:20.25pt;height:18pt" o:ole="">
                  <v:imagedata r:id="rId9" o:title=""/>
                </v:shape>
                <w:control r:id="rId35" w:name="DefaultOcxName515" w:shapeid="_x0000_i116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Постоянный (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);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68" type="#_x0000_t75" style="width:20.25pt;height:18pt" o:ole="">
                  <v:imagedata r:id="rId9" o:title=""/>
                </v:shape>
                <w:control r:id="rId36" w:name="DefaultOcxName516" w:shapeid="_x0000_i116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Переменный (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AC)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415729" w:rsidTr="00015E14">
        <w:tc>
          <w:tcPr>
            <w:tcW w:w="25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 шва</w:t>
            </w:r>
          </w:p>
        </w:tc>
        <w:tc>
          <w:tcPr>
            <w:tcW w:w="3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1" type="#_x0000_t75" style="width:20.25pt;height:18pt" o:ole="">
                  <v:imagedata r:id="rId9" o:title=""/>
                </v:shape>
                <w:control r:id="rId37" w:name="DefaultOcxName517" w:shapeid="_x0000_i1171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Кольцевой</w:t>
            </w:r>
          </w:p>
        </w:tc>
        <w:tc>
          <w:tcPr>
            <w:tcW w:w="4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4" type="#_x0000_t75" style="width:20.25pt;height:18pt" o:ole="">
                  <v:imagedata r:id="rId9" o:title=""/>
                </v:shape>
                <w:control r:id="rId38" w:name="DefaultOcxName518" w:shapeid="_x0000_i1174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Наружный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36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77" type="#_x0000_t75" style="width:20.25pt;height:18pt" o:ole="">
                  <v:imagedata r:id="rId9" o:title=""/>
                </v:shape>
                <w:control r:id="rId39" w:name="DefaultOcxName519" w:shapeid="_x0000_i1177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Продольный</w:t>
            </w:r>
          </w:p>
        </w:tc>
        <w:tc>
          <w:tcPr>
            <w:tcW w:w="45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0" type="#_x0000_t75" style="width:20.25pt;height:18pt" o:ole="">
                  <v:imagedata r:id="rId9" o:title=""/>
                </v:shape>
                <w:control r:id="rId40" w:name="DefaultOcxName520" w:shapeid="_x0000_i1180"/>
              </w:object>
            </w:r>
            <w:r>
              <w:rPr>
                <w:rFonts w:ascii="Arial" w:hAnsi="Arial"/>
                <w:color w:val="000000"/>
                <w:sz w:val="23"/>
                <w:szCs w:val="23"/>
              </w:rPr>
              <w:t>Внутренний</w:t>
            </w:r>
          </w:p>
        </w:tc>
      </w:tr>
      <w:tr w:rsidR="00415729" w:rsidTr="00015E14">
        <w:tc>
          <w:tcPr>
            <w:tcW w:w="259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Сварочные 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материалы</w:t>
            </w:r>
          </w:p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Тип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проволоки</w:t>
            </w:r>
          </w:p>
        </w:tc>
        <w:tc>
          <w:tcPr>
            <w:tcW w:w="31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3" type="#_x0000_t75" style="width:20.25pt;height:18pt" o:ole="">
                  <v:imagedata r:id="rId9" o:title=""/>
                </v:shape>
                <w:control r:id="rId41" w:name="DefaultOcxName521" w:shapeid="_x0000_i118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Цельнотянутая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6" type="#_x0000_t75" style="width:20.25pt;height:18pt" o:ole="">
                  <v:imagedata r:id="rId9" o:title=""/>
                </v:shape>
                <w:control r:id="rId42" w:name="DefaultOcxName522" w:shapeid="_x0000_i118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Порошковая; 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  <w:p w:rsidR="00415729" w:rsidRDefault="00415729" w:rsidP="00015E14">
            <w:pPr>
              <w:ind w:left="-57" w:right="-57" w:firstLine="136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Электрод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ind w:left="-57" w:right="-57" w:firstLine="136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Ø=___; Марка _________.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Флюс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89" type="#_x0000_t75" style="width:20.25pt;height:18pt" o:ole="">
                  <v:imagedata r:id="rId9" o:title=""/>
                </v:shape>
                <w:control r:id="rId43" w:name="DefaultOcxName523" w:shapeid="_x0000_i1189"/>
              </w:objec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Керамический</w:t>
            </w:r>
            <w:proofErr w:type="gramEnd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2" type="#_x0000_t75" style="width:20.25pt;height:18pt" o:ole="">
                  <v:imagedata r:id="rId9" o:title=""/>
                </v:shape>
                <w:control r:id="rId44" w:name="DefaultOcxName524" w:shapeid="_x0000_i1192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Плавленый; Марка _________.</w:t>
            </w:r>
          </w:p>
        </w:tc>
      </w:tr>
      <w:tr w:rsidR="00415729" w:rsidTr="00015E14"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pStyle w:val="a5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Газ</w:t>
            </w:r>
          </w:p>
        </w:tc>
        <w:tc>
          <w:tcPr>
            <w:tcW w:w="667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5" type="#_x0000_t75" style="width:20.25pt;height:18pt" o:ole="">
                  <v:imagedata r:id="rId9" o:title=""/>
                </v:shape>
                <w:control r:id="rId45" w:name="DefaultOcxName525" w:shapeid="_x0000_i119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Активные и смеси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198" type="#_x0000_t75" style="width:20.25pt;height:18pt" o:ole="">
                  <v:imagedata r:id="rId9" o:title=""/>
                </v:shape>
                <w:control r:id="rId46" w:name="DefaultOcxName526" w:shapeid="_x0000_i119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Инертный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; Марка _________.</w:t>
            </w:r>
          </w:p>
        </w:tc>
      </w:tr>
      <w:tr w:rsidR="00415729" w:rsidTr="00015E14"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Предварительный подогрев изделия</w:t>
            </w:r>
          </w:p>
        </w:tc>
        <w:tc>
          <w:tcPr>
            <w:tcW w:w="818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1" type="#_x0000_t75" style="width:20.25pt;height:18pt" o:ole="">
                  <v:imagedata r:id="rId9" o:title=""/>
                </v:shape>
                <w:control r:id="rId47" w:name="DefaultOcxName527" w:shapeid="_x0000_i1201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T_____°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4" type="#_x0000_t75" style="width:20.25pt;height:18pt" o:ole="">
                  <v:imagedata r:id="rId9" o:title=""/>
                </v:shape>
                <w:control r:id="rId48" w:name="DefaultOcxName528" w:shapeid="_x0000_i1204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3 - Укажите необходимые механизмы и системы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1045"/>
        <w:gridCol w:w="1351"/>
        <w:gridCol w:w="5773"/>
      </w:tblGrid>
      <w:tr w:rsidR="00415729" w:rsidTr="00015E14">
        <w:tc>
          <w:tcPr>
            <w:tcW w:w="26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/>
                <w:color w:val="000000"/>
                <w:sz w:val="23"/>
                <w:szCs w:val="23"/>
              </w:rPr>
              <w:t>Флюсоаппаратура</w:t>
            </w:r>
            <w:proofErr w:type="spellEnd"/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Подача</w:t>
            </w:r>
          </w:p>
        </w:tc>
        <w:tc>
          <w:tcPr>
            <w:tcW w:w="71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07" type="#_x0000_t75" style="width:20.25pt;height:18pt" o:ole="">
                  <v:imagedata r:id="rId9" o:title=""/>
                </v:shape>
                <w:control r:id="rId49" w:name="DefaultOcxName529" w:shapeid="_x0000_i1207"/>
              </w:object>
            </w:r>
            <w:proofErr w:type="gramStart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Принудительная</w:t>
            </w:r>
            <w:proofErr w:type="gramEnd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0" type="#_x0000_t75" style="width:20.25pt;height:18pt" o:ole="">
                  <v:imagedata r:id="rId9" o:title=""/>
                </v:shape>
                <w:control r:id="rId50" w:name="DefaultOcxName530" w:shapeid="_x0000_i1210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 xml:space="preserve">Самотеком;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3" type="#_x0000_t75" style="width:20.25pt;height:18pt" o:ole="">
                  <v:imagedata r:id="rId9" o:title=""/>
                </v:shape>
                <w:control r:id="rId51" w:name="DefaultOcxName531" w:shapeid="_x0000_i1213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Не требуется.</w:t>
            </w:r>
          </w:p>
        </w:tc>
      </w:tr>
      <w:tr w:rsidR="00415729" w:rsidTr="00015E14">
        <w:trPr>
          <w:trHeight w:val="278"/>
        </w:trPr>
        <w:tc>
          <w:tcPr>
            <w:tcW w:w="26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pStyle w:val="a5"/>
              <w:rPr>
                <w:sz w:val="23"/>
                <w:szCs w:val="23"/>
              </w:rPr>
            </w:pP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Сбор</w:t>
            </w:r>
          </w:p>
        </w:tc>
        <w:tc>
          <w:tcPr>
            <w:tcW w:w="71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6" type="#_x0000_t75" style="width:20.25pt;height:18pt" o:ole="">
                  <v:imagedata r:id="rId9" o:title=""/>
                </v:shape>
                <w:control r:id="rId52" w:name="DefaultOcxName532" w:shapeid="_x0000_i1216"/>
              </w:object>
            </w:r>
            <w:proofErr w:type="spellStart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Пневмоаппаратура</w:t>
            </w:r>
            <w:proofErr w:type="spellEnd"/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19" type="#_x0000_t75" style="width:20.25pt;height:18pt" o:ole="">
                  <v:imagedata r:id="rId9" o:title=""/>
                </v:shape>
                <w:control r:id="rId53" w:name="DefaultOcxName533" w:shapeid="_x0000_i1219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Не требуется.</w:t>
            </w:r>
          </w:p>
        </w:tc>
      </w:tr>
      <w:tr w:rsidR="00415729" w:rsidTr="00015E14">
        <w:tc>
          <w:tcPr>
            <w:tcW w:w="26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Механизмы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перемещения головки</w:t>
            </w:r>
          </w:p>
        </w:tc>
        <w:tc>
          <w:tcPr>
            <w:tcW w:w="23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2" type="#_x0000_t75" style="width:20.25pt;height:18pt" o:ole="">
                  <v:imagedata r:id="rId9" o:title=""/>
                </v:shape>
                <w:control r:id="rId54" w:name="DefaultOcxName534" w:shapeid="_x0000_i1222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Вертикальный</w:t>
            </w:r>
          </w:p>
        </w:tc>
        <w:tc>
          <w:tcPr>
            <w:tcW w:w="5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5" type="#_x0000_t75" style="width:20.25pt;height:18pt" o:ole="">
                  <v:imagedata r:id="rId9" o:title=""/>
                </v:shape>
                <w:control r:id="rId55" w:name="DefaultOcxName535" w:shapeid="_x0000_i1225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Ручной;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28" type="#_x0000_t75" style="width:20.25pt;height:18pt" o:ole="">
                  <v:imagedata r:id="rId9" o:title=""/>
                </v:shape>
                <w:control r:id="rId56" w:name="DefaultOcxName536" w:shapeid="_x0000_i1228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Механизированный;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239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1" type="#_x0000_t75" style="width:20.25pt;height:18pt" o:ole="">
                  <v:imagedata r:id="rId9" o:title=""/>
                </v:shape>
                <w:control r:id="rId57" w:name="DefaultOcxName537" w:shapeid="_x0000_i1231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Горизонтальный</w:t>
            </w:r>
          </w:p>
        </w:tc>
        <w:tc>
          <w:tcPr>
            <w:tcW w:w="5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4" type="#_x0000_t75" style="width:20.25pt;height:18pt" o:ole="">
                  <v:imagedata r:id="rId9" o:title=""/>
                </v:shape>
                <w:control r:id="rId58" w:name="DefaultOcxName538" w:shapeid="_x0000_i1234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Ручной;</w:t>
            </w:r>
            <w:r w:rsidRPr="00C610ED"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37" type="#_x0000_t75" style="width:20.25pt;height:18pt" o:ole="">
                  <v:imagedata r:id="rId9" o:title=""/>
                </v:shape>
                <w:control r:id="rId59" w:name="DefaultOcxName539" w:shapeid="_x0000_i1237"/>
              </w:object>
            </w:r>
            <w:r w:rsidRPr="00C610ED">
              <w:rPr>
                <w:rFonts w:ascii="Arial" w:hAnsi="Arial" w:cs="Arial"/>
                <w:color w:val="000000"/>
                <w:sz w:val="23"/>
                <w:szCs w:val="23"/>
              </w:rPr>
              <w:t>Механизированный.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0" type="#_x0000_t75" style="width:20.25pt;height:18pt" o:ole="">
                  <v:imagedata r:id="rId9" o:title=""/>
                </v:shape>
                <w:control r:id="rId60" w:name="DefaultOcxName540" w:shapeid="_x0000_i1240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АРНД (автоматическая регулировка длины дуги по сварочному напряжению);</w:t>
            </w:r>
          </w:p>
        </w:tc>
      </w:tr>
      <w:tr w:rsidR="00415729" w:rsidTr="00015E14">
        <w:tc>
          <w:tcPr>
            <w:tcW w:w="26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/>
        </w:tc>
        <w:tc>
          <w:tcPr>
            <w:tcW w:w="816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Pr="00C610ED" w:rsidRDefault="00415729" w:rsidP="00015E14">
            <w:pPr>
              <w:jc w:val="both"/>
              <w:rPr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3" type="#_x0000_t75" style="width:20.25pt;height:18pt" o:ole="">
                  <v:imagedata r:id="rId9" o:title=""/>
                </v:shape>
                <w:control r:id="rId61" w:name="DefaultOcxName541" w:shapeid="_x0000_i1243"/>
              </w:object>
            </w:r>
            <w:r w:rsidRPr="00C610ED">
              <w:rPr>
                <w:rFonts w:ascii="Arial" w:hAnsi="Arial"/>
                <w:color w:val="000000"/>
                <w:sz w:val="23"/>
                <w:szCs w:val="23"/>
              </w:rPr>
              <w:t>Механизм колебания.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>Таблица 4 - Укажите требуемый уровень автоматизации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8180"/>
      </w:tblGrid>
      <w:tr w:rsidR="00415729" w:rsidTr="00015E14">
        <w:trPr>
          <w:trHeight w:val="336"/>
        </w:trPr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Система слежения</w:t>
            </w:r>
          </w:p>
        </w:tc>
        <w:tc>
          <w:tcPr>
            <w:tcW w:w="8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6" type="#_x0000_t75" style="width:20.25pt;height:18pt" o:ole="">
                  <v:imagedata r:id="rId9" o:title=""/>
                </v:shape>
                <w:control r:id="rId62" w:name="DefaultOcxName542" w:shapeid="_x0000_i124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Тактильная (контактная);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  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49" type="#_x0000_t75" style="width:20.25pt;height:18pt" o:ole="">
                  <v:imagedata r:id="rId9" o:title=""/>
                </v:shape>
                <w:control r:id="rId63" w:name="DefaultOcxName543" w:shapeid="_x0000_i1249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Лазерная (бесконтактная);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2" type="#_x0000_t75" style="width:20.25pt;height:18pt" o:ole="">
                  <v:imagedata r:id="rId9" o:title=""/>
                </v:shape>
                <w:control r:id="rId64" w:name="DefaultOcxName544" w:shapeid="_x0000_i1252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  <w:tr w:rsidR="00415729" w:rsidTr="00015E14"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Система архивации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5" type="#_x0000_t75" style="width:20.25pt;height:18pt" o:ole="">
                  <v:imagedata r:id="rId9" o:title=""/>
                </v:shape>
                <w:control r:id="rId65" w:name="DefaultOcxName545" w:shapeid="_x0000_i1255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С сохранением всех сварочных параметров;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58" type="#_x0000_t75" style="width:20.25pt;height:18pt" o:ole="">
                  <v:imagedata r:id="rId9" o:title=""/>
                </v:shape>
                <w:control r:id="rId66" w:name="DefaultOcxName546" w:shapeid="_x0000_i1258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С формированием протокола сварки;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1" type="#_x0000_t75" style="width:20.25pt;height:18pt" o:ole="">
                  <v:imagedata r:id="rId9" o:title=""/>
                </v:shape>
                <w:control r:id="rId67" w:name="DefaultOcxName547" w:shapeid="_x0000_i1261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  <w:tr w:rsidR="00415729" w:rsidTr="00015E14"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Программирование сварки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4" type="#_x0000_t75" style="width:20.25pt;height:18pt" o:ole="">
                  <v:imagedata r:id="rId9" o:title=""/>
                </v:shape>
                <w:control r:id="rId68" w:name="DefaultOcxName548" w:shapeid="_x0000_i1264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Запоминание режимов сварки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св., 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св., 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>св.  и  пр.);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67" type="#_x0000_t75" style="width:20.25pt;height:18pt" o:ole="">
                  <v:imagedata r:id="rId9" o:title=""/>
                </v:shape>
                <w:control r:id="rId69" w:name="DefaultOcxName549" w:shapeid="_x0000_i1267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Запоминание перемещений сварочного инструмента при сварке;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0" type="#_x0000_t75" style="width:20.25pt;height:18pt" o:ole="">
                  <v:imagedata r:id="rId9" o:title=""/>
                </v:shape>
                <w:control r:id="rId70" w:name="DefaultOcxName550" w:shapeid="_x0000_i127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Нет.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lastRenderedPageBreak/>
        <w:t>Таблица 5 - Опишите производственные требования к оборудованию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8169"/>
      </w:tblGrid>
      <w:tr w:rsidR="00415729" w:rsidTr="00015E14"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Режим работы</w:t>
            </w:r>
          </w:p>
        </w:tc>
        <w:tc>
          <w:tcPr>
            <w:tcW w:w="8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3" type="#_x0000_t75" style="width:20.25pt;height:18pt" o:ole="">
                  <v:imagedata r:id="rId9" o:title=""/>
                </v:shape>
                <w:control r:id="rId71" w:name="DefaultOcxName551" w:shapeid="_x0000_i127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Односменный;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6" type="#_x0000_t75" style="width:20.25pt;height:18pt" o:ole="">
                  <v:imagedata r:id="rId9" o:title=""/>
                </v:shape>
                <w:control r:id="rId72" w:name="DefaultOcxName552" w:shapeid="_x0000_i1276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Двухсменный;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79" type="#_x0000_t75" style="width:20.25pt;height:18pt" o:ole="">
                  <v:imagedata r:id="rId9" o:title=""/>
                </v:shape>
                <w:control r:id="rId73" w:name="DefaultOcxName553" w:shapeid="_x0000_i1279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Трехсменный</w:t>
            </w:r>
          </w:p>
        </w:tc>
      </w:tr>
      <w:tr w:rsidR="00415729" w:rsidTr="00015E14"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Коэффициент загрузки оборудования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 w:firstLine="138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415729" w:rsidRDefault="00415729" w:rsidP="00015E14">
            <w:pPr>
              <w:spacing w:line="360" w:lineRule="auto"/>
              <w:ind w:left="-55" w:right="-55" w:firstLine="138"/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________</w:t>
            </w:r>
          </w:p>
        </w:tc>
      </w:tr>
      <w:tr w:rsidR="00415729" w:rsidTr="00015E14">
        <w:trPr>
          <w:trHeight w:val="848"/>
        </w:trPr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Требуемая производительность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для наиболее серийных типоразмеров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 w:firstLine="138"/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</w:pPr>
          </w:p>
          <w:p w:rsidR="00415729" w:rsidRDefault="00415729" w:rsidP="00015E14">
            <w:pPr>
              <w:spacing w:line="360" w:lineRule="auto"/>
              <w:ind w:left="-55" w:right="-55" w:firstLine="138"/>
            </w:pP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>_________  (шт./смена)</w:t>
            </w:r>
          </w:p>
        </w:tc>
      </w:tr>
      <w:tr w:rsidR="00415729" w:rsidTr="00015E14">
        <w:tc>
          <w:tcPr>
            <w:tcW w:w="2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Особые требования к оборудованию</w:t>
            </w:r>
          </w:p>
        </w:tc>
        <w:tc>
          <w:tcPr>
            <w:tcW w:w="8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spacing w:line="360" w:lineRule="auto"/>
              <w:ind w:left="-55" w:right="-55"/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</w:t>
            </w:r>
          </w:p>
        </w:tc>
      </w:tr>
    </w:tbl>
    <w:p w:rsidR="00415729" w:rsidRDefault="00415729" w:rsidP="00415729">
      <w:pPr>
        <w:rPr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Таблица 6 - Укажите условия эксплуатации, энергоносители и размеры участка под установку оборудования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2"/>
        <w:gridCol w:w="8180"/>
      </w:tblGrid>
      <w:tr w:rsidR="00415729" w:rsidTr="00015E14">
        <w:trPr>
          <w:trHeight w:val="847"/>
        </w:trPr>
        <w:tc>
          <w:tcPr>
            <w:tcW w:w="2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pacing w:val="-8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Условия 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pacing w:val="-8"/>
                <w:sz w:val="23"/>
                <w:szCs w:val="23"/>
              </w:rPr>
              <w:t>эксплуатации</w:t>
            </w:r>
          </w:p>
        </w:tc>
        <w:tc>
          <w:tcPr>
            <w:tcW w:w="8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2" type="#_x0000_t75" style="width:20.25pt;height:18pt" o:ole="">
                  <v:imagedata r:id="rId9" o:title=""/>
                </v:shape>
                <w:control r:id="rId74" w:name="DefaultOcxName554" w:shapeid="_x0000_i1282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>Температура окружающего воздуха от +5 до +40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 xml:space="preserve"> ºС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pacing w:val="-16"/>
                <w:sz w:val="23"/>
                <w:szCs w:val="23"/>
              </w:rPr>
              <w:t xml:space="preserve"> (влажность воздуха до 80%)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(УХЛ по ГОСТ 15150)</w:t>
            </w:r>
            <w:r>
              <w:rPr>
                <w:rStyle w:val="a4"/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footnoteReference w:customMarkFollows="1" w:id="1"/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5" type="#_x0000_t75" style="width:20.25pt;height:18pt" o:ole="">
                  <v:imagedata r:id="rId9" o:title=""/>
                </v:shape>
                <w:control r:id="rId75" w:name="DefaultOcxName555" w:shapeid="_x0000_i1285"/>
              </w:objec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>Другое___________________________________________________________.</w:t>
            </w:r>
          </w:p>
        </w:tc>
      </w:tr>
      <w:tr w:rsidR="00415729" w:rsidTr="00015E14">
        <w:trPr>
          <w:trHeight w:val="879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Категория размещения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88" type="#_x0000_t75" style="width:20.25pt;height:18pt" o:ole="">
                  <v:imagedata r:id="rId9" o:title=""/>
                </v:shape>
                <w:control r:id="rId76" w:name="DefaultOcxName556" w:shapeid="_x0000_i1288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 xml:space="preserve">Закрытое отапливаемое и вентилируемое помещение </w:t>
            </w:r>
          </w:p>
          <w:p w:rsidR="00415729" w:rsidRDefault="00415729" w:rsidP="00015E14">
            <w:pPr>
              <w:pStyle w:val="a5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2"/>
                <w:sz w:val="23"/>
                <w:szCs w:val="23"/>
              </w:rPr>
              <w:t>(УХЛ 4 по ГОСТ 15150)*;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1" type="#_x0000_t75" style="width:20.25pt;height:18pt" o:ole="">
                  <v:imagedata r:id="rId9" o:title=""/>
                </v:shape>
                <w:control r:id="rId77" w:name="DefaultOcxName557" w:shapeid="_x0000_i1291"/>
              </w:objec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>Другое___________________________________________________________.</w:t>
            </w:r>
          </w:p>
        </w:tc>
      </w:tr>
      <w:tr w:rsidR="00415729" w:rsidTr="00015E14">
        <w:trPr>
          <w:trHeight w:val="310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Характеристики сети</w:t>
            </w:r>
          </w:p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электроснабжения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4" type="#_x0000_t75" style="width:20.25pt;height:18pt" o:ole="">
                  <v:imagedata r:id="rId9" o:title=""/>
                </v:shape>
                <w:control r:id="rId78" w:name="DefaultOcxName558" w:shapeid="_x0000_i1294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Трёхфазное 400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/ 50 Гц</w: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 xml:space="preserve">;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297" type="#_x0000_t75" style="width:20.25pt;height:18pt" o:ole="">
                  <v:imagedata r:id="rId9" o:title=""/>
                </v:shape>
                <w:control r:id="rId79" w:name="DefaultOcxName561" w:shapeid="_x0000_i1297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Однофазное 230В / 50 Гц;    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0" type="#_x0000_t75" style="width:20.25pt;height:18pt" o:ole="">
                  <v:imagedata r:id="rId9" o:title=""/>
                </v:shape>
                <w:control r:id="rId80" w:name="DefaultOcxName559" w:shapeid="_x0000_i1300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Другое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:__________ ;</w:t>
            </w:r>
            <w:proofErr w:type="gramEnd"/>
          </w:p>
          <w:p w:rsidR="00415729" w:rsidRPr="000941A2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3" type="#_x0000_t75" style="width:20.25pt;height:18pt" o:ole="">
                  <v:imagedata r:id="rId9" o:title=""/>
                </v:shape>
                <w:control r:id="rId81" w:name="DefaultOcxName560" w:shapeid="_x0000_i1303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Ограничение по максимальной потребляемой мощности: ____ кВт. </w:t>
            </w:r>
            <w:r>
              <w:rPr>
                <w:rFonts w:ascii="Arial" w:eastAsia="Times New Roman" w:hAnsi="Arial" w:cs="Arial"/>
                <w:color w:val="000000"/>
                <w:spacing w:val="-12"/>
                <w:sz w:val="23"/>
                <w:szCs w:val="23"/>
              </w:rPr>
              <w:t xml:space="preserve"> </w:t>
            </w:r>
          </w:p>
        </w:tc>
      </w:tr>
      <w:tr w:rsidR="00415729" w:rsidTr="00015E14">
        <w:trPr>
          <w:trHeight w:val="452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Размеры участка </w:t>
            </w:r>
          </w:p>
          <w:p w:rsidR="00415729" w:rsidRDefault="00415729" w:rsidP="00015E14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под  установку оборудования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Длина _______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;      Ширина _______м;       Высота до потолка _______м. </w:t>
            </w:r>
          </w:p>
        </w:tc>
      </w:tr>
      <w:tr w:rsidR="00415729" w:rsidTr="00015E14">
        <w:trPr>
          <w:trHeight w:val="733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 xml:space="preserve">Класс опасности участка для размещения оборудования 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6" type="#_x0000_t75" style="width:20.25pt;height:18pt" o:ole="">
                  <v:imagedata r:id="rId9" o:title=""/>
                </v:shape>
                <w:control r:id="rId82" w:name="DefaultOcxName562" w:shapeid="_x0000_i1306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Отсутствует*;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09" type="#_x0000_t75" style="width:20.25pt;height:18pt" o:ole="">
                  <v:imagedata r:id="rId9" o:title=""/>
                </v:shape>
                <w:control r:id="rId83" w:name="DefaultOcxName563" w:shapeid="_x0000_i1309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2" type="#_x0000_t75" style="width:20.25pt;height:18pt" o:ole="">
                  <v:imagedata r:id="rId9" o:title=""/>
                </v:shape>
                <w:control r:id="rId84" w:name="DefaultOcxName564" w:shapeid="_x0000_i1312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5" type="#_x0000_t75" style="width:20.25pt;height:18pt" o:ole="">
                  <v:imagedata r:id="rId9" o:title=""/>
                </v:shape>
                <w:control r:id="rId85" w:name="DefaultOcxName565" w:shapeid="_x0000_i1315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III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класс;   </w:t>
            </w: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18" type="#_x0000_t75" style="width:20.25pt;height:18pt" o:ole="">
                  <v:imagedata r:id="rId9" o:title=""/>
                </v:shape>
                <w:control r:id="rId86" w:name="DefaultOcxName566" w:shapeid="_x0000_i1318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IV</w:t>
            </w:r>
            <w:r w:rsidRPr="00C610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класс.    </w:t>
            </w:r>
          </w:p>
          <w:p w:rsidR="00415729" w:rsidRDefault="00415729" w:rsidP="00015E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(согласно ФЗ №116 "О промышленной безопасности </w:t>
            </w:r>
            <w:proofErr w:type="gramEnd"/>
          </w:p>
          <w:p w:rsidR="00415729" w:rsidRPr="000941A2" w:rsidRDefault="00415729" w:rsidP="00015E14">
            <w:pPr>
              <w:jc w:val="center"/>
            </w:pPr>
            <w:r w:rsidRPr="000941A2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опасных производственных объектов</w:t>
            </w:r>
            <w:r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"</w:t>
            </w:r>
            <w:r w:rsidRPr="000941A2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415729" w:rsidTr="00015E14">
        <w:trPr>
          <w:trHeight w:val="552"/>
        </w:trPr>
        <w:tc>
          <w:tcPr>
            <w:tcW w:w="2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Грузоподъемные механизмы</w:t>
            </w:r>
          </w:p>
        </w:tc>
        <w:tc>
          <w:tcPr>
            <w:tcW w:w="8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1" type="#_x0000_t75" style="width:20.25pt;height:18pt" o:ole="">
                  <v:imagedata r:id="rId9" o:title=""/>
                </v:shape>
                <w:control r:id="rId87" w:name="DefaultOcxName567" w:shapeid="_x0000_i1321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Имеются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грузоподъемностью_____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</w:t>
            </w:r>
          </w:p>
          <w:p w:rsidR="00415729" w:rsidRDefault="00415729" w:rsidP="00015E14"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Высота под крюком г/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механизма _______м;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4" type="#_x0000_t75" style="width:20.25pt;height:18pt" o:ole="">
                  <v:imagedata r:id="rId9" o:title=""/>
                </v:shape>
                <w:control r:id="rId88" w:name="DefaultOcxName568" w:shapeid="_x0000_i1324"/>
              </w:objec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Отсутствуют.</w:t>
            </w:r>
          </w:p>
        </w:tc>
      </w:tr>
    </w:tbl>
    <w:p w:rsidR="00415729" w:rsidRDefault="00415729" w:rsidP="00415729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15729" w:rsidRDefault="00415729" w:rsidP="00415729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b/>
          <w:bCs/>
          <w:color w:val="000000"/>
          <w:sz w:val="23"/>
          <w:szCs w:val="23"/>
        </w:rPr>
        <w:t xml:space="preserve">Таблица 7 - Укажите желаемые опции оборудования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3"/>
        <w:gridCol w:w="8169"/>
      </w:tblGrid>
      <w:tr w:rsidR="00415729" w:rsidTr="00015E14"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center"/>
          </w:tcPr>
          <w:p w:rsidR="00415729" w:rsidRDefault="00415729" w:rsidP="00015E14">
            <w:pPr>
              <w:pStyle w:val="a5"/>
              <w:jc w:val="center"/>
            </w:pPr>
            <w:r>
              <w:rPr>
                <w:rFonts w:ascii="Arial" w:hAnsi="Arial"/>
                <w:color w:val="000000"/>
                <w:sz w:val="23"/>
                <w:szCs w:val="23"/>
              </w:rPr>
              <w:t>Дополнительное оборудование</w:t>
            </w:r>
          </w:p>
        </w:tc>
        <w:tc>
          <w:tcPr>
            <w:tcW w:w="8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27" type="#_x0000_t75" style="width:20.25pt;height:18pt" o:ole="">
                  <v:imagedata r:id="rId9" o:title=""/>
                </v:shape>
                <w:control r:id="rId89" w:name="DefaultOcxName569" w:shapeid="_x0000_i1327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Лазерный указатель</w:t>
            </w:r>
            <w:r>
              <w:rPr>
                <w:rFonts w:ascii="Arial" w:hAnsi="Arial" w:cs="Arial"/>
                <w:color w:val="000000"/>
                <w:spacing w:val="-16"/>
                <w:sz w:val="23"/>
                <w:szCs w:val="23"/>
              </w:rPr>
              <w:t xml:space="preserve"> позиционирования сварочной головки;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30" type="#_x0000_t75" style="width:20.25pt;height:18pt" o:ole="">
                  <v:imagedata r:id="rId9" o:title=""/>
                </v:shape>
                <w:control r:id="rId90" w:name="DefaultOcxName570" w:shapeid="_x0000_i1330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Подсветка свариваемого изделия;</w:t>
            </w:r>
          </w:p>
          <w:p w:rsidR="00415729" w:rsidRDefault="00415729" w:rsidP="00015E14">
            <w:pPr>
              <w:jc w:val="both"/>
            </w:pPr>
            <w:r w:rsidRPr="00186E72">
              <w:rPr>
                <w:rFonts w:ascii="Arial" w:eastAsia="Times New Roman" w:hAnsi="Arial" w:cs="Arial"/>
                <w:lang w:eastAsia="en-US"/>
              </w:rPr>
              <w:object w:dxaOrig="225" w:dyaOrig="225">
                <v:shape id="_x0000_i1333" type="#_x0000_t75" style="width:20.25pt;height:18pt" o:ole="">
                  <v:imagedata r:id="rId9" o:title=""/>
                </v:shape>
                <w:control r:id="rId91" w:name="DefaultOcxName571" w:shapeid="_x0000_i1333"/>
              </w:objec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Другое____________________________________________________.</w:t>
            </w:r>
          </w:p>
        </w:tc>
      </w:tr>
    </w:tbl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415729" w:rsidRDefault="00415729" w:rsidP="00415729">
      <w:pPr>
        <w:spacing w:line="100" w:lineRule="atLeast"/>
        <w:jc w:val="both"/>
        <w:rPr>
          <w:rFonts w:ascii="Arial" w:hAnsi="Arial" w:cs="Arial"/>
          <w:b/>
          <w:color w:val="000000"/>
        </w:rPr>
      </w:pPr>
    </w:p>
    <w:p w:rsidR="005B5B2E" w:rsidRDefault="005B5B2E" w:rsidP="005B5B2E">
      <w:pPr>
        <w:ind w:left="142"/>
      </w:pPr>
      <w:r>
        <w:rPr>
          <w:noProof/>
          <w:lang w:eastAsia="ru-RU" w:bidi="ar-SA"/>
        </w:rPr>
        <w:lastRenderedPageBreak/>
        <w:drawing>
          <wp:inline distT="0" distB="0" distL="0" distR="0" wp14:anchorId="17FB99F4" wp14:editId="2A4DD333">
            <wp:extent cx="1340554" cy="723900"/>
            <wp:effectExtent l="0" t="0" r="0" b="0"/>
            <wp:docPr id="13" name="Рисунок 13" descr="55ffbf1128dc4ec8c50a40f63cdc5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ffbf1128dc4ec8c50a40f63cdc56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90" cy="7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834"/>
        <w:gridCol w:w="2836"/>
        <w:gridCol w:w="2517"/>
      </w:tblGrid>
      <w:tr w:rsidR="005B5B2E" w:rsidTr="00CC5495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Архангельск (8182)63-90-72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Астана +7(7172)727-132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Белгород (4722)40-23-64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Брянск (4832)59-03-52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Владивосток (423)249-28-31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Волгоград (844)278-03-48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Вологда (8172)26-41-59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Воронеж (473)204-51-73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Екатеринбург (343)384-55-89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Иваново (4932)77-34-06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Ижевск (3412)26-03-58  </w:t>
            </w:r>
          </w:p>
          <w:p w:rsidR="005B5B2E" w:rsidRPr="00E967F9" w:rsidRDefault="005B5B2E" w:rsidP="00CC5495">
            <w:pPr>
              <w:ind w:right="-92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Казань (843)206-01-48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Калининград (4012)72-03-81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Калуга (4842)92-23-67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Кемерово (3842)65-04-62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Киров (8332)68-02-04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Краснодар (861)203-40-90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Красноярск (391)204-63-61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Курск (4712)77-13-04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Липецк (4742)52-20-81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Магнитогорск (3519)55-03-13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Москва (495)268-04-70  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Мурманск (8152)59-64-93 </w:t>
            </w:r>
          </w:p>
          <w:p w:rsidR="005B5B2E" w:rsidRPr="00E967F9" w:rsidRDefault="005B5B2E" w:rsidP="00CC5495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Нижний Новгород (831)429-08-12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Новокузнецк (3843)20-46-81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Новосибирск (383)227-86-73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Орел (4862)44-53-42 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Оренбург (3532)37-68-04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Пенза (8412)22-31-16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Пермь (342)205-81-47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Ростов-на-Дону (863)308-18-15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Рязань (4912)46-61-64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Самара (846)206-03-16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Санкт-Петербург (812)309-46-40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Саратов (845)249-38-78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Смоленск (4812)29-41-54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Сочи (862)225-72-31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Ставрополь (8652)20-65-13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Тверь (4822)63-31-35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Томск (3822)98-41-53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Тула (4872)74-02-29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Тюмень (3452)66-21-18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Ульяновск (8422)24-23-59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Уфа (347)229-48-12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Челябинск (351)202-03-61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>Череповец (8202)49-02-64  </w:t>
            </w:r>
          </w:p>
          <w:p w:rsidR="005B5B2E" w:rsidRPr="00E967F9" w:rsidRDefault="005B5B2E" w:rsidP="00CC54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67F9">
              <w:rPr>
                <w:rFonts w:asciiTheme="minorHAnsi" w:hAnsiTheme="minorHAnsi" w:cstheme="minorHAnsi"/>
                <w:sz w:val="18"/>
                <w:szCs w:val="18"/>
              </w:rPr>
              <w:t xml:space="preserve">Ярославль (4852)69-52-93 </w:t>
            </w:r>
          </w:p>
        </w:tc>
      </w:tr>
      <w:tr w:rsidR="005B5B2E" w:rsidTr="00CC5495">
        <w:trPr>
          <w:trHeight w:val="480"/>
        </w:trPr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B2E" w:rsidRDefault="00E967F9" w:rsidP="00CC5495">
            <w:pPr>
              <w:pStyle w:val="a9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Опросный лист отправлять</w:t>
            </w:r>
            <w:bookmarkStart w:id="48" w:name="_GoBack"/>
            <w:bookmarkEnd w:id="48"/>
            <w:r w:rsidR="005B5B2E">
              <w:rPr>
                <w:rFonts w:ascii="Arial" w:hAnsi="Arial" w:cs="Arial"/>
                <w:b/>
                <w:color w:val="000000"/>
                <w:lang w:eastAsia="en-US"/>
              </w:rPr>
              <w:t>:</w:t>
            </w:r>
            <w:r w:rsidR="005B5B2E" w:rsidRPr="009F3CDB">
              <w:rPr>
                <w:rFonts w:ascii="Arial Bold" w:hAnsi="Arial Bold" w:cs="Arial"/>
                <w:b/>
                <w:color w:val="000000"/>
                <w:lang w:eastAsia="en-US"/>
              </w:rPr>
              <w:t xml:space="preserve"> </w:t>
            </w:r>
            <w:r w:rsidR="009B3CFE">
              <w:rPr>
                <w:rFonts w:asciiTheme="minorHAnsi" w:hAnsiTheme="minorHAnsi" w:cs="Arial"/>
                <w:b/>
                <w:color w:val="000000"/>
                <w:lang w:eastAsia="en-US"/>
              </w:rPr>
              <w:t xml:space="preserve">   </w:t>
            </w:r>
            <w:hyperlink r:id="rId92" w:history="1">
              <w:r w:rsidR="005B5B2E" w:rsidRPr="009B3CFE">
                <w:rPr>
                  <w:rStyle w:val="a3"/>
                  <w:rFonts w:asciiTheme="minorHAnsi" w:hAnsiTheme="minorHAnsi" w:cstheme="minorHAnsi"/>
                  <w:b/>
                  <w:color w:val="auto"/>
                  <w:u w:val="none"/>
                  <w:lang w:eastAsia="en-US"/>
                </w:rPr>
                <w:t>kvv@nt-rt.ru</w:t>
              </w:r>
            </w:hyperlink>
          </w:p>
        </w:tc>
      </w:tr>
    </w:tbl>
    <w:p w:rsidR="00E348A3" w:rsidRDefault="00E348A3" w:rsidP="00415729"/>
    <w:sectPr w:rsidR="00E348A3" w:rsidSect="00415729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29" w:rsidRDefault="00415729" w:rsidP="00415729">
      <w:r>
        <w:separator/>
      </w:r>
    </w:p>
  </w:endnote>
  <w:endnote w:type="continuationSeparator" w:id="0">
    <w:p w:rsidR="00415729" w:rsidRDefault="00415729" w:rsidP="0041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29" w:rsidRDefault="00415729" w:rsidP="00415729">
      <w:r>
        <w:separator/>
      </w:r>
    </w:p>
  </w:footnote>
  <w:footnote w:type="continuationSeparator" w:id="0">
    <w:p w:rsidR="00415729" w:rsidRDefault="00415729" w:rsidP="00415729">
      <w:r>
        <w:continuationSeparator/>
      </w:r>
    </w:p>
  </w:footnote>
  <w:footnote w:id="1">
    <w:p w:rsidR="00415729" w:rsidRPr="00E21B90" w:rsidRDefault="00415729" w:rsidP="005B5B2E">
      <w:pPr>
        <w:pStyle w:val="a6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9"/>
    <w:rsid w:val="000A19B7"/>
    <w:rsid w:val="00415729"/>
    <w:rsid w:val="005B5B2E"/>
    <w:rsid w:val="007A419B"/>
    <w:rsid w:val="00933948"/>
    <w:rsid w:val="009B3CFE"/>
    <w:rsid w:val="00B8706D"/>
    <w:rsid w:val="00E348A3"/>
    <w:rsid w:val="00E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729"/>
    <w:rPr>
      <w:color w:val="000080"/>
      <w:u w:val="single"/>
    </w:rPr>
  </w:style>
  <w:style w:type="character" w:styleId="a4">
    <w:name w:val="footnote reference"/>
    <w:rsid w:val="00415729"/>
    <w:rPr>
      <w:vertAlign w:val="superscript"/>
    </w:rPr>
  </w:style>
  <w:style w:type="paragraph" w:customStyle="1" w:styleId="a5">
    <w:name w:val="Содержимое таблицы"/>
    <w:basedOn w:val="a"/>
    <w:rsid w:val="00415729"/>
    <w:pPr>
      <w:suppressLineNumbers/>
    </w:pPr>
  </w:style>
  <w:style w:type="paragraph" w:styleId="a6">
    <w:name w:val="footnote text"/>
    <w:basedOn w:val="a"/>
    <w:link w:val="a7"/>
    <w:rsid w:val="00415729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15729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415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57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4157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72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157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729"/>
    <w:rPr>
      <w:color w:val="000080"/>
      <w:u w:val="single"/>
    </w:rPr>
  </w:style>
  <w:style w:type="character" w:styleId="a4">
    <w:name w:val="footnote reference"/>
    <w:rsid w:val="00415729"/>
    <w:rPr>
      <w:vertAlign w:val="superscript"/>
    </w:rPr>
  </w:style>
  <w:style w:type="paragraph" w:customStyle="1" w:styleId="a5">
    <w:name w:val="Содержимое таблицы"/>
    <w:basedOn w:val="a"/>
    <w:rsid w:val="00415729"/>
    <w:pPr>
      <w:suppressLineNumbers/>
    </w:pPr>
  </w:style>
  <w:style w:type="paragraph" w:styleId="a6">
    <w:name w:val="footnote text"/>
    <w:basedOn w:val="a"/>
    <w:link w:val="a7"/>
    <w:rsid w:val="00415729"/>
    <w:pPr>
      <w:suppressLineNumbers/>
      <w:ind w:left="283" w:hanging="283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15729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a8">
    <w:name w:val="Table Grid"/>
    <w:basedOn w:val="a1"/>
    <w:uiPriority w:val="59"/>
    <w:rsid w:val="004157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57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FollowedHyperlink"/>
    <w:basedOn w:val="a0"/>
    <w:uiPriority w:val="99"/>
    <w:semiHidden/>
    <w:unhideWhenUsed/>
    <w:rsid w:val="00415729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572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4157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control" Target="activeX/activeX5.xml"/><Relationship Id="rId26" Type="http://schemas.openxmlformats.org/officeDocument/2006/relationships/image" Target="media/image11.jpeg"/><Relationship Id="rId39" Type="http://schemas.openxmlformats.org/officeDocument/2006/relationships/control" Target="activeX/activeX20.xml"/><Relationship Id="rId21" Type="http://schemas.openxmlformats.org/officeDocument/2006/relationships/image" Target="media/image8.jpeg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control" Target="activeX/activeX57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7" Type="http://schemas.openxmlformats.org/officeDocument/2006/relationships/image" Target="media/image1.png"/><Relationship Id="rId71" Type="http://schemas.openxmlformats.org/officeDocument/2006/relationships/control" Target="activeX/activeX52.xml"/><Relationship Id="rId92" Type="http://schemas.openxmlformats.org/officeDocument/2006/relationships/hyperlink" Target="mailto:kvv@nt-rt.ru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9" Type="http://schemas.openxmlformats.org/officeDocument/2006/relationships/control" Target="activeX/activeX10.xml"/><Relationship Id="rId11" Type="http://schemas.openxmlformats.org/officeDocument/2006/relationships/image" Target="media/image3.jpeg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87" Type="http://schemas.openxmlformats.org/officeDocument/2006/relationships/control" Target="activeX/activeX68.xml"/><Relationship Id="rId5" Type="http://schemas.openxmlformats.org/officeDocument/2006/relationships/footnotes" Target="footnotes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90" Type="http://schemas.openxmlformats.org/officeDocument/2006/relationships/control" Target="activeX/activeX71.xml"/><Relationship Id="rId19" Type="http://schemas.openxmlformats.org/officeDocument/2006/relationships/image" Target="media/image7.jpeg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8" Type="http://schemas.openxmlformats.org/officeDocument/2006/relationships/hyperlink" Target="mailto:kvv@nt-rt.ru" TargetMode="Externa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Telwin || Опросный лист на сварочное оборудование. Карта заказа на аппараты для сварки. Продажа, поставка оборудования производства ТЕЛВИН, производитель ТЕЛЬВИН, Италия. Дилер ГКНТ. Поставка Россия и Казахстан.</vt:lpstr>
    </vt:vector>
  </TitlesOfParts>
  <Company>diakov.net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КАВИК || Опросный лист на сварочное оборудование. Карта заказа на аппараты для сварки. Продажа, поставка оборудования производства KAVIK, Сафоново. Дилер ГКНТ. Поставка Россия и Казахстан.</dc:title>
  <dc:subject>КАВИК || Опросный лист на сварочное оборудование. Карта заказа на аппараты для сварки. Продажа, поставка оборудования производства KAVIK, Сафоново. Дилер ГКНТ. Поставка Россия и Казахстан.</dc:subject>
  <dc:creator>kavik.nt-rt.ru</dc:creator>
  <cp:keywords/>
  <dc:description/>
  <cp:lastModifiedBy>Поповы</cp:lastModifiedBy>
  <cp:revision>6</cp:revision>
  <dcterms:created xsi:type="dcterms:W3CDTF">2016-11-25T09:20:00Z</dcterms:created>
  <dcterms:modified xsi:type="dcterms:W3CDTF">2016-11-30T06:28:00Z</dcterms:modified>
</cp:coreProperties>
</file>